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B" w:rsidRDefault="0082039B" w:rsidP="0082039B">
      <w:pPr>
        <w:spacing w:before="61"/>
        <w:ind w:left="5248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82039B" w:rsidRDefault="0082039B" w:rsidP="0082039B">
      <w:pPr>
        <w:ind w:left="5248" w:right="444"/>
        <w:rPr>
          <w:sz w:val="24"/>
        </w:rPr>
      </w:pPr>
      <w:r>
        <w:rPr>
          <w:sz w:val="24"/>
        </w:rPr>
        <w:t>к Положению о порядке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работников, 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УФИЦ</w:t>
      </w:r>
      <w:r>
        <w:rPr>
          <w:spacing w:val="-4"/>
          <w:sz w:val="24"/>
        </w:rPr>
        <w:t xml:space="preserve"> </w:t>
      </w:r>
      <w:r>
        <w:rPr>
          <w:sz w:val="24"/>
        </w:rPr>
        <w:t>РАН</w:t>
      </w:r>
    </w:p>
    <w:p w:rsidR="0082039B" w:rsidRDefault="0082039B" w:rsidP="0082039B">
      <w:pPr>
        <w:pStyle w:val="a3"/>
        <w:rPr>
          <w:sz w:val="26"/>
        </w:rPr>
      </w:pPr>
    </w:p>
    <w:p w:rsidR="0082039B" w:rsidRDefault="0082039B" w:rsidP="0082039B">
      <w:pPr>
        <w:pStyle w:val="a3"/>
        <w:rPr>
          <w:sz w:val="26"/>
        </w:rPr>
      </w:pPr>
    </w:p>
    <w:p w:rsidR="0082039B" w:rsidRDefault="0082039B" w:rsidP="0082039B">
      <w:pPr>
        <w:pStyle w:val="a3"/>
        <w:spacing w:before="8"/>
        <w:rPr>
          <w:sz w:val="24"/>
        </w:rPr>
      </w:pPr>
    </w:p>
    <w:p w:rsidR="0082039B" w:rsidRDefault="0082039B" w:rsidP="0082039B">
      <w:pPr>
        <w:pStyle w:val="1"/>
        <w:spacing w:line="319" w:lineRule="exact"/>
      </w:pPr>
      <w:r>
        <w:t>Характеристика</w:t>
      </w:r>
    </w:p>
    <w:p w:rsidR="0082039B" w:rsidRDefault="0082039B" w:rsidP="0082039B">
      <w:pPr>
        <w:spacing w:line="319" w:lineRule="exact"/>
        <w:ind w:left="5" w:right="18"/>
        <w:jc w:val="center"/>
        <w:rPr>
          <w:sz w:val="28"/>
        </w:rPr>
      </w:pP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</w:p>
    <w:p w:rsidR="0082039B" w:rsidRDefault="0082039B" w:rsidP="0082039B">
      <w:pPr>
        <w:pStyle w:val="a3"/>
        <w:spacing w:before="11"/>
        <w:rPr>
          <w:sz w:val="37"/>
        </w:rPr>
      </w:pP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2"/>
          <w:tab w:val="left" w:pos="10122"/>
        </w:tabs>
        <w:jc w:val="both"/>
        <w:rPr>
          <w:sz w:val="26"/>
        </w:rPr>
      </w:pP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4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2"/>
          <w:tab w:val="left" w:pos="5560"/>
        </w:tabs>
        <w:spacing w:before="149"/>
        <w:jc w:val="both"/>
        <w:rPr>
          <w:sz w:val="26"/>
        </w:rPr>
      </w:pPr>
      <w:r>
        <w:rPr>
          <w:sz w:val="26"/>
        </w:rPr>
        <w:t>Дата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рождения:</w:t>
      </w:r>
      <w:r>
        <w:rPr>
          <w:spacing w:val="-2"/>
          <w:sz w:val="26"/>
        </w:rPr>
        <w:t xml:space="preserve"> </w:t>
      </w:r>
      <w:r>
        <w:rPr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65"/>
          <w:tab w:val="left" w:pos="10174"/>
        </w:tabs>
        <w:spacing w:before="150"/>
        <w:ind w:left="364" w:hanging="253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квалификации:</w:t>
      </w:r>
      <w:r>
        <w:rPr>
          <w:spacing w:val="-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65"/>
          <w:tab w:val="left" w:pos="10175"/>
        </w:tabs>
        <w:spacing w:before="148"/>
        <w:ind w:left="364" w:hanging="253"/>
        <w:jc w:val="both"/>
        <w:rPr>
          <w:sz w:val="26"/>
        </w:rPr>
      </w:pPr>
      <w:r>
        <w:rPr>
          <w:sz w:val="26"/>
        </w:rPr>
        <w:t>Занимаемая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должность,</w:t>
      </w:r>
      <w:r>
        <w:rPr>
          <w:spacing w:val="-9"/>
          <w:sz w:val="26"/>
        </w:rPr>
        <w:t xml:space="preserve"> </w:t>
      </w:r>
      <w:r>
        <w:rPr>
          <w:sz w:val="26"/>
        </w:rPr>
        <w:t>дата</w:t>
      </w:r>
      <w:r>
        <w:rPr>
          <w:spacing w:val="-10"/>
          <w:sz w:val="26"/>
        </w:rPr>
        <w:t xml:space="preserve"> </w:t>
      </w:r>
      <w:r>
        <w:rPr>
          <w:sz w:val="26"/>
        </w:rPr>
        <w:t>назначения:</w:t>
      </w:r>
      <w:r>
        <w:rPr>
          <w:spacing w:val="-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3"/>
          <w:tab w:val="left" w:pos="4778"/>
        </w:tabs>
        <w:spacing w:before="149"/>
        <w:jc w:val="both"/>
        <w:rPr>
          <w:sz w:val="26"/>
        </w:rPr>
      </w:pPr>
      <w:r>
        <w:rPr>
          <w:sz w:val="26"/>
        </w:rPr>
        <w:t>Стаж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специальности: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_</w:t>
      </w:r>
      <w:r>
        <w:rPr>
          <w:sz w:val="26"/>
          <w:u w:val="single"/>
        </w:rPr>
        <w:t xml:space="preserve">         </w:t>
      </w:r>
      <w:r>
        <w:rPr>
          <w:spacing w:val="-2"/>
          <w:sz w:val="26"/>
          <w:u w:val="single"/>
        </w:rPr>
        <w:t xml:space="preserve"> </w:t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3"/>
          <w:tab w:val="left" w:pos="10126"/>
        </w:tabs>
        <w:spacing w:before="150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предыдущей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450"/>
        </w:tabs>
        <w:spacing w:before="150" w:line="360" w:lineRule="auto"/>
        <w:ind w:left="113" w:right="125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2"/>
          <w:sz w:val="26"/>
        </w:rPr>
        <w:t xml:space="preserve"> </w:t>
      </w:r>
      <w:r>
        <w:rPr>
          <w:sz w:val="26"/>
        </w:rPr>
        <w:t>при их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</w:t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3"/>
          <w:tab w:val="left" w:pos="10161"/>
        </w:tabs>
        <w:jc w:val="both"/>
        <w:rPr>
          <w:sz w:val="26"/>
        </w:rPr>
      </w:pPr>
      <w:r>
        <w:rPr>
          <w:sz w:val="26"/>
        </w:rPr>
        <w:t>Дисциплинарные</w:t>
      </w:r>
      <w:r>
        <w:rPr>
          <w:spacing w:val="-5"/>
          <w:sz w:val="26"/>
        </w:rPr>
        <w:t xml:space="preserve"> </w:t>
      </w:r>
      <w:r>
        <w:rPr>
          <w:sz w:val="26"/>
        </w:rPr>
        <w:t>взыскания: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373"/>
          <w:tab w:val="left" w:pos="10118"/>
        </w:tabs>
        <w:spacing w:before="148"/>
        <w:jc w:val="both"/>
        <w:rPr>
          <w:sz w:val="26"/>
        </w:rPr>
      </w:pPr>
      <w:r>
        <w:rPr>
          <w:sz w:val="26"/>
        </w:rPr>
        <w:t>Поощрения: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2039B" w:rsidRDefault="0082039B" w:rsidP="0082039B">
      <w:pPr>
        <w:pStyle w:val="a5"/>
        <w:numPr>
          <w:ilvl w:val="0"/>
          <w:numId w:val="1"/>
        </w:numPr>
        <w:tabs>
          <w:tab w:val="left" w:pos="502"/>
        </w:tabs>
        <w:spacing w:before="149"/>
        <w:ind w:left="501" w:hanging="389"/>
        <w:jc w:val="both"/>
        <w:rPr>
          <w:sz w:val="26"/>
        </w:rPr>
      </w:pPr>
      <w:r>
        <w:rPr>
          <w:sz w:val="26"/>
        </w:rPr>
        <w:t>Приложение:</w:t>
      </w:r>
    </w:p>
    <w:p w:rsidR="0082039B" w:rsidRDefault="0082039B" w:rsidP="0082039B">
      <w:pPr>
        <w:spacing w:before="150"/>
        <w:ind w:left="540"/>
        <w:rPr>
          <w:sz w:val="26"/>
        </w:rPr>
      </w:pPr>
      <w:r>
        <w:rPr>
          <w:sz w:val="26"/>
        </w:rPr>
        <w:t>1.</w:t>
      </w:r>
    </w:p>
    <w:p w:rsidR="0082039B" w:rsidRDefault="0082039B" w:rsidP="0082039B">
      <w:pPr>
        <w:spacing w:before="150"/>
        <w:ind w:left="540"/>
        <w:rPr>
          <w:sz w:val="26"/>
        </w:rPr>
      </w:pPr>
      <w:r>
        <w:rPr>
          <w:sz w:val="26"/>
        </w:rPr>
        <w:t>2.</w:t>
      </w:r>
    </w:p>
    <w:p w:rsidR="0082039B" w:rsidRDefault="0082039B" w:rsidP="0082039B">
      <w:pPr>
        <w:spacing w:before="1"/>
        <w:ind w:left="540"/>
        <w:rPr>
          <w:sz w:val="26"/>
        </w:rPr>
      </w:pPr>
      <w:r>
        <w:rPr>
          <w:sz w:val="26"/>
        </w:rPr>
        <w:t>3.</w:t>
      </w:r>
    </w:p>
    <w:p w:rsidR="0082039B" w:rsidRDefault="0082039B" w:rsidP="0082039B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4608"/>
        <w:gridCol w:w="2231"/>
        <w:gridCol w:w="2701"/>
      </w:tblGrid>
      <w:tr w:rsidR="0082039B" w:rsidTr="009B4A9E">
        <w:trPr>
          <w:trHeight w:val="291"/>
        </w:trPr>
        <w:tc>
          <w:tcPr>
            <w:tcW w:w="4608" w:type="dxa"/>
          </w:tcPr>
          <w:p w:rsidR="0082039B" w:rsidRDefault="0082039B" w:rsidP="009B4A9E">
            <w:pPr>
              <w:pStyle w:val="TableParagraph"/>
              <w:tabs>
                <w:tab w:val="left" w:pos="4245"/>
              </w:tabs>
              <w:spacing w:line="271" w:lineRule="exact"/>
              <w:ind w:left="50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2231" w:type="dxa"/>
          </w:tcPr>
          <w:p w:rsidR="0082039B" w:rsidRDefault="0082039B" w:rsidP="009B4A9E">
            <w:pPr>
              <w:pStyle w:val="TableParagraph"/>
              <w:tabs>
                <w:tab w:val="left" w:pos="1658"/>
              </w:tabs>
              <w:spacing w:line="271" w:lineRule="exact"/>
              <w:ind w:left="23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701" w:type="dxa"/>
          </w:tcPr>
          <w:p w:rsidR="0082039B" w:rsidRDefault="0082039B" w:rsidP="009B4A9E">
            <w:pPr>
              <w:pStyle w:val="TableParagraph"/>
              <w:tabs>
                <w:tab w:val="left" w:pos="2599"/>
              </w:tabs>
              <w:spacing w:line="271" w:lineRule="exact"/>
              <w:ind w:left="521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82039B" w:rsidTr="009B4A9E">
        <w:trPr>
          <w:trHeight w:val="182"/>
        </w:trPr>
        <w:tc>
          <w:tcPr>
            <w:tcW w:w="4608" w:type="dxa"/>
          </w:tcPr>
          <w:p w:rsidR="0082039B" w:rsidRDefault="0082039B" w:rsidP="009B4A9E">
            <w:pPr>
              <w:pStyle w:val="TableParagraph"/>
              <w:spacing w:line="162" w:lineRule="exact"/>
              <w:ind w:left="178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структурное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подразделение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31" w:type="dxa"/>
          </w:tcPr>
          <w:p w:rsidR="0082039B" w:rsidRDefault="0082039B" w:rsidP="009B4A9E">
            <w:pPr>
              <w:pStyle w:val="TableParagraph"/>
              <w:spacing w:line="162" w:lineRule="exact"/>
              <w:ind w:left="67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701" w:type="dxa"/>
          </w:tcPr>
          <w:p w:rsidR="0082039B" w:rsidRDefault="0082039B" w:rsidP="009B4A9E">
            <w:pPr>
              <w:pStyle w:val="TableParagraph"/>
              <w:spacing w:line="162" w:lineRule="exact"/>
              <w:ind w:left="56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</w:tbl>
    <w:p w:rsidR="0082039B" w:rsidRDefault="0082039B" w:rsidP="0082039B">
      <w:pPr>
        <w:pStyle w:val="a3"/>
        <w:rPr>
          <w:sz w:val="28"/>
        </w:rPr>
      </w:pPr>
    </w:p>
    <w:p w:rsidR="0082039B" w:rsidRDefault="0082039B" w:rsidP="0082039B">
      <w:pPr>
        <w:tabs>
          <w:tab w:val="left" w:pos="3652"/>
          <w:tab w:val="left" w:pos="7372"/>
        </w:tabs>
        <w:spacing w:before="229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039B" w:rsidRDefault="0082039B" w:rsidP="0082039B">
      <w:pPr>
        <w:spacing w:before="2"/>
        <w:ind w:left="478" w:right="18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аттестуемого)</w:t>
      </w:r>
    </w:p>
    <w:p w:rsidR="0082039B" w:rsidRDefault="0082039B" w:rsidP="0082039B">
      <w:pPr>
        <w:spacing w:before="114"/>
        <w:ind w:left="112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сведениями,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2039B" w:rsidRDefault="0082039B" w:rsidP="0082039B">
      <w:pPr>
        <w:tabs>
          <w:tab w:val="left" w:pos="3652"/>
          <w:tab w:val="left" w:pos="7372"/>
        </w:tabs>
        <w:ind w:left="112"/>
        <w:rPr>
          <w:sz w:val="24"/>
        </w:rPr>
      </w:pPr>
      <w:r>
        <w:rPr>
          <w:sz w:val="24"/>
        </w:rPr>
        <w:t>характеристике,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039B" w:rsidRDefault="0082039B" w:rsidP="0082039B">
      <w:pPr>
        <w:spacing w:before="2"/>
        <w:ind w:left="4360"/>
        <w:rPr>
          <w:sz w:val="16"/>
        </w:rPr>
      </w:pPr>
      <w:r>
        <w:rPr>
          <w:sz w:val="16"/>
        </w:rPr>
        <w:t>(подпись,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аттестуемого)</w:t>
      </w:r>
    </w:p>
    <w:p w:rsidR="0082039B" w:rsidRDefault="0082039B" w:rsidP="0082039B">
      <w:pPr>
        <w:pStyle w:val="a3"/>
        <w:spacing w:before="8"/>
        <w:rPr>
          <w:sz w:val="15"/>
        </w:rPr>
      </w:pPr>
    </w:p>
    <w:p w:rsidR="0082039B" w:rsidRDefault="0082039B" w:rsidP="0082039B">
      <w:pPr>
        <w:tabs>
          <w:tab w:val="left" w:pos="2236"/>
          <w:tab w:val="left" w:pos="10036"/>
        </w:tabs>
        <w:ind w:left="11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039B" w:rsidRDefault="0082039B" w:rsidP="0082039B">
      <w:pPr>
        <w:spacing w:before="3"/>
        <w:ind w:left="4360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причины)</w:t>
      </w:r>
    </w:p>
    <w:p w:rsidR="0082039B" w:rsidRDefault="0082039B" w:rsidP="0082039B">
      <w:pPr>
        <w:rPr>
          <w:sz w:val="16"/>
        </w:rPr>
        <w:sectPr w:rsidR="0082039B">
          <w:pgSz w:w="11910" w:h="16840"/>
          <w:pgMar w:top="620" w:right="580" w:bottom="280" w:left="1020" w:header="720" w:footer="720" w:gutter="0"/>
          <w:cols w:space="720"/>
        </w:sectPr>
      </w:pPr>
      <w:bookmarkStart w:id="0" w:name="_GoBack"/>
      <w:bookmarkEnd w:id="0"/>
    </w:p>
    <w:p w:rsidR="00A44B0D" w:rsidRDefault="00A44B0D"/>
    <w:sectPr w:rsidR="00A4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4968"/>
    <w:multiLevelType w:val="hybridMultilevel"/>
    <w:tmpl w:val="CF2A0BD6"/>
    <w:lvl w:ilvl="0" w:tplc="931283B0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F4858AC">
      <w:numFmt w:val="bullet"/>
      <w:lvlText w:val="•"/>
      <w:lvlJc w:val="left"/>
      <w:pPr>
        <w:ind w:left="1372" w:hanging="260"/>
      </w:pPr>
      <w:rPr>
        <w:rFonts w:hint="default"/>
        <w:lang w:val="ru-RU" w:eastAsia="en-US" w:bidi="ar-SA"/>
      </w:rPr>
    </w:lvl>
    <w:lvl w:ilvl="2" w:tplc="4650E49A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3" w:tplc="845E681A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2ED2BA1C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5" w:tplc="3B1293D4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9A04245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BBBE0C1A">
      <w:numFmt w:val="bullet"/>
      <w:lvlText w:val="•"/>
      <w:lvlJc w:val="left"/>
      <w:pPr>
        <w:ind w:left="7328" w:hanging="260"/>
      </w:pPr>
      <w:rPr>
        <w:rFonts w:hint="default"/>
        <w:lang w:val="ru-RU" w:eastAsia="en-US" w:bidi="ar-SA"/>
      </w:rPr>
    </w:lvl>
    <w:lvl w:ilvl="8" w:tplc="87CACC66">
      <w:numFmt w:val="bullet"/>
      <w:lvlText w:val="•"/>
      <w:lvlJc w:val="left"/>
      <w:pPr>
        <w:ind w:left="832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FD"/>
    <w:rsid w:val="007D0AFD"/>
    <w:rsid w:val="0082039B"/>
    <w:rsid w:val="00A44B0D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F06B-CF5A-4E22-9622-45F05EA8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039B"/>
    <w:pPr>
      <w:ind w:left="1" w:right="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39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0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39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2039B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2039B"/>
    <w:pPr>
      <w:ind w:left="372" w:hanging="260"/>
      <w:jc w:val="both"/>
    </w:pPr>
  </w:style>
  <w:style w:type="paragraph" w:customStyle="1" w:styleId="TableParagraph">
    <w:name w:val="Table Paragraph"/>
    <w:basedOn w:val="a"/>
    <w:uiPriority w:val="1"/>
    <w:qFormat/>
    <w:rsid w:val="0082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2022-06-27T10:07:00Z</dcterms:created>
  <dcterms:modified xsi:type="dcterms:W3CDTF">2022-06-27T10:15:00Z</dcterms:modified>
</cp:coreProperties>
</file>